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306E" w:rsidRDefault="004447BD" w:rsidP="007F6BB7">
      <w:pPr>
        <w:rPr>
          <w:rFonts w:ascii="-moz-fixed" w:eastAsia="Times New Roman" w:hAnsi="-moz-fixed" w:cs="Times New Roman"/>
          <w:sz w:val="24"/>
          <w:szCs w:val="24"/>
        </w:rPr>
      </w:pPr>
      <w:r w:rsidRPr="00D9306E">
        <w:rPr>
          <w:rFonts w:ascii="-moz-fixed" w:eastAsia="Times New Roman" w:hAnsi="-moz-fixed" w:cs="Times New Roman"/>
          <w:b/>
          <w:sz w:val="24"/>
          <w:szCs w:val="24"/>
        </w:rPr>
        <w:t>Can a rock be happy?</w:t>
      </w:r>
      <w:r w:rsidRPr="004447BD">
        <w:rPr>
          <w:rFonts w:ascii="-moz-fixed" w:eastAsia="Times New Roman" w:hAnsi="-moz-fixed" w:cs="Times New Roman"/>
          <w:sz w:val="24"/>
          <w:szCs w:val="24"/>
        </w:rPr>
        <w:br/>
      </w:r>
      <w:r w:rsidRPr="00D9306E">
        <w:rPr>
          <w:rFonts w:ascii="-moz-fixed" w:eastAsia="Times New Roman" w:hAnsi="-moz-fixed" w:cs="Times New Roman"/>
          <w:sz w:val="24"/>
          <w:szCs w:val="24"/>
        </w:rPr>
        <w:tab/>
        <w:t>This is</w:t>
      </w:r>
      <w:r w:rsidRPr="004447BD">
        <w:rPr>
          <w:rFonts w:ascii="-moz-fixed" w:eastAsia="Times New Roman" w:hAnsi="-moz-fixed" w:cs="Times New Roman"/>
          <w:sz w:val="24"/>
          <w:szCs w:val="24"/>
        </w:rPr>
        <w:t xml:space="preserve"> easy to spot as </w:t>
      </w:r>
      <w:r w:rsidRPr="00D9306E">
        <w:rPr>
          <w:rFonts w:ascii="-moz-fixed" w:eastAsia="Times New Roman" w:hAnsi="-moz-fixed" w:cs="Times New Roman"/>
          <w:sz w:val="24"/>
          <w:szCs w:val="24"/>
        </w:rPr>
        <w:t xml:space="preserve">an </w:t>
      </w:r>
      <w:r w:rsidRPr="004447BD">
        <w:rPr>
          <w:rFonts w:ascii="-moz-fixed" w:eastAsia="Times New Roman" w:hAnsi="-moz-fixed" w:cs="Times New Roman"/>
          <w:sz w:val="24"/>
          <w:szCs w:val="24"/>
        </w:rPr>
        <w:t>absurd</w:t>
      </w:r>
      <w:r w:rsidRPr="00D9306E">
        <w:rPr>
          <w:rFonts w:ascii="-moz-fixed" w:eastAsia="Times New Roman" w:hAnsi="-moz-fixed" w:cs="Times New Roman"/>
          <w:sz w:val="24"/>
          <w:szCs w:val="24"/>
        </w:rPr>
        <w:t xml:space="preserve"> question. That might not be enough to deter us from thinking about it. Such is the power of words. Sentences of that type, which are linguistically absurd,</w:t>
      </w:r>
      <w:r w:rsidR="00D9306E">
        <w:rPr>
          <w:rFonts w:ascii="-moz-fixed" w:eastAsia="Times New Roman" w:hAnsi="-moz-fixed" w:cs="Times New Roman"/>
          <w:sz w:val="24"/>
          <w:szCs w:val="24"/>
        </w:rPr>
        <w:t xml:space="preserve"> </w:t>
      </w:r>
      <w:r w:rsidRPr="004447BD">
        <w:rPr>
          <w:rFonts w:ascii="-moz-fixed" w:eastAsia="Times New Roman" w:hAnsi="-moz-fixed" w:cs="Times New Roman"/>
          <w:sz w:val="24"/>
          <w:szCs w:val="24"/>
        </w:rPr>
        <w:t>are abundant</w:t>
      </w:r>
      <w:r w:rsidRPr="00D9306E">
        <w:rPr>
          <w:rFonts w:ascii="-moz-fixed" w:eastAsia="Times New Roman" w:hAnsi="-moz-fixed" w:cs="Times New Roman"/>
          <w:sz w:val="24"/>
          <w:szCs w:val="24"/>
        </w:rPr>
        <w:t>, more abundant than sensible sentences</w:t>
      </w:r>
      <w:r w:rsidR="00D9306E">
        <w:rPr>
          <w:rFonts w:ascii="-moz-fixed" w:eastAsia="Times New Roman" w:hAnsi="-moz-fixed" w:cs="Times New Roman"/>
          <w:sz w:val="24"/>
          <w:szCs w:val="24"/>
        </w:rPr>
        <w:t>. They are</w:t>
      </w:r>
      <w:r w:rsidRPr="004447BD">
        <w:rPr>
          <w:rFonts w:ascii="-moz-fixed" w:eastAsia="Times New Roman" w:hAnsi="-moz-fixed" w:cs="Times New Roman"/>
          <w:sz w:val="24"/>
          <w:szCs w:val="24"/>
        </w:rPr>
        <w:t xml:space="preserve"> often harder to spot</w:t>
      </w:r>
      <w:r w:rsidRPr="00D9306E">
        <w:rPr>
          <w:rFonts w:ascii="-moz-fixed" w:eastAsia="Times New Roman" w:hAnsi="-moz-fixed" w:cs="Times New Roman"/>
          <w:sz w:val="24"/>
          <w:szCs w:val="24"/>
        </w:rPr>
        <w:t xml:space="preserve"> than my index case. Why is that? There are many explanations. A</w:t>
      </w:r>
      <w:r w:rsidRPr="004447BD">
        <w:rPr>
          <w:rFonts w:ascii="-moz-fixed" w:eastAsia="Times New Roman" w:hAnsi="-moz-fixed" w:cs="Times New Roman"/>
          <w:sz w:val="24"/>
          <w:szCs w:val="24"/>
        </w:rPr>
        <w:t xml:space="preserve"> given linguistic mistake may have been taken seriously </w:t>
      </w:r>
      <w:r w:rsidRPr="00D9306E">
        <w:rPr>
          <w:rFonts w:ascii="-moz-fixed" w:eastAsia="Times New Roman" w:hAnsi="-moz-fixed" w:cs="Times New Roman"/>
          <w:sz w:val="24"/>
          <w:szCs w:val="24"/>
        </w:rPr>
        <w:t xml:space="preserve">previously </w:t>
      </w:r>
      <w:r w:rsidRPr="004447BD">
        <w:rPr>
          <w:rFonts w:ascii="-moz-fixed" w:eastAsia="Times New Roman" w:hAnsi="-moz-fixed" w:cs="Times New Roman"/>
          <w:sz w:val="24"/>
          <w:szCs w:val="24"/>
        </w:rPr>
        <w:t>by others</w:t>
      </w:r>
      <w:r w:rsidRPr="00D9306E">
        <w:rPr>
          <w:rFonts w:ascii="-moz-fixed" w:eastAsia="Times New Roman" w:hAnsi="-moz-fixed" w:cs="Times New Roman"/>
          <w:sz w:val="24"/>
          <w:szCs w:val="24"/>
        </w:rPr>
        <w:t>,</w:t>
      </w:r>
      <w:r w:rsidRPr="004447BD">
        <w:rPr>
          <w:rFonts w:ascii="-moz-fixed" w:eastAsia="Times New Roman" w:hAnsi="-moz-fixed" w:cs="Times New Roman"/>
          <w:sz w:val="24"/>
          <w:szCs w:val="24"/>
        </w:rPr>
        <w:t xml:space="preserve"> even for centuries</w:t>
      </w:r>
      <w:r w:rsidRPr="00D9306E">
        <w:rPr>
          <w:rFonts w:ascii="-moz-fixed" w:eastAsia="Times New Roman" w:hAnsi="-moz-fixed" w:cs="Times New Roman"/>
          <w:sz w:val="24"/>
          <w:szCs w:val="24"/>
        </w:rPr>
        <w:t>. We</w:t>
      </w:r>
      <w:r w:rsidRPr="004447BD">
        <w:rPr>
          <w:rFonts w:ascii="-moz-fixed" w:eastAsia="Times New Roman" w:hAnsi="-moz-fixed" w:cs="Times New Roman"/>
          <w:sz w:val="24"/>
          <w:szCs w:val="24"/>
        </w:rPr>
        <w:t xml:space="preserve"> tend to have blind faith in language</w:t>
      </w:r>
      <w:r w:rsidRPr="00D9306E">
        <w:rPr>
          <w:rFonts w:ascii="-moz-fixed" w:eastAsia="Times New Roman" w:hAnsi="-moz-fixed" w:cs="Times New Roman"/>
          <w:sz w:val="24"/>
          <w:szCs w:val="24"/>
        </w:rPr>
        <w:t xml:space="preserve">, </w:t>
      </w:r>
      <w:r w:rsidRPr="004447BD">
        <w:rPr>
          <w:rFonts w:ascii="-moz-fixed" w:eastAsia="Times New Roman" w:hAnsi="-moz-fixed" w:cs="Times New Roman"/>
          <w:sz w:val="24"/>
          <w:szCs w:val="24"/>
        </w:rPr>
        <w:t xml:space="preserve">not cognizant that, like any </w:t>
      </w:r>
      <w:r w:rsidRPr="00D9306E">
        <w:rPr>
          <w:rFonts w:ascii="-moz-fixed" w:eastAsia="Times New Roman" w:hAnsi="-moz-fixed" w:cs="Times New Roman"/>
          <w:sz w:val="24"/>
          <w:szCs w:val="24"/>
        </w:rPr>
        <w:t>tool</w:t>
      </w:r>
      <w:r w:rsidRPr="004447BD">
        <w:rPr>
          <w:rFonts w:ascii="-moz-fixed" w:eastAsia="Times New Roman" w:hAnsi="-moz-fixed" w:cs="Times New Roman"/>
          <w:sz w:val="24"/>
          <w:szCs w:val="24"/>
        </w:rPr>
        <w:t xml:space="preserve">, </w:t>
      </w:r>
      <w:r w:rsidRPr="00D9306E">
        <w:rPr>
          <w:rFonts w:ascii="-moz-fixed" w:eastAsia="Times New Roman" w:hAnsi="-moz-fixed" w:cs="Times New Roman"/>
          <w:sz w:val="24"/>
          <w:szCs w:val="24"/>
        </w:rPr>
        <w:t>words</w:t>
      </w:r>
      <w:r w:rsidRPr="004447BD">
        <w:rPr>
          <w:rFonts w:ascii="-moz-fixed" w:eastAsia="Times New Roman" w:hAnsi="-moz-fixed" w:cs="Times New Roman"/>
          <w:sz w:val="24"/>
          <w:szCs w:val="24"/>
        </w:rPr>
        <w:t xml:space="preserve"> ha</w:t>
      </w:r>
      <w:r w:rsidRPr="00D9306E">
        <w:rPr>
          <w:rFonts w:ascii="-moz-fixed" w:eastAsia="Times New Roman" w:hAnsi="-moz-fixed" w:cs="Times New Roman"/>
          <w:sz w:val="24"/>
          <w:szCs w:val="24"/>
        </w:rPr>
        <w:t>ve</w:t>
      </w:r>
      <w:r w:rsidRPr="004447BD">
        <w:rPr>
          <w:rFonts w:ascii="-moz-fixed" w:eastAsia="Times New Roman" w:hAnsi="-moz-fixed" w:cs="Times New Roman"/>
          <w:sz w:val="24"/>
          <w:szCs w:val="24"/>
        </w:rPr>
        <w:t xml:space="preserve"> rules of operation</w:t>
      </w:r>
      <w:r w:rsidRPr="00D9306E">
        <w:rPr>
          <w:rFonts w:ascii="-moz-fixed" w:eastAsia="Times New Roman" w:hAnsi="-moz-fixed" w:cs="Times New Roman"/>
          <w:sz w:val="24"/>
          <w:szCs w:val="24"/>
        </w:rPr>
        <w:t>. T</w:t>
      </w:r>
      <w:r w:rsidRPr="004447BD">
        <w:rPr>
          <w:rFonts w:ascii="-moz-fixed" w:eastAsia="Times New Roman" w:hAnsi="-moz-fixed" w:cs="Times New Roman"/>
          <w:sz w:val="24"/>
          <w:szCs w:val="24"/>
        </w:rPr>
        <w:t>hose rules are largely determined by common usage, and grounded in common experience</w:t>
      </w:r>
      <w:r w:rsidRPr="00D9306E">
        <w:rPr>
          <w:rFonts w:ascii="-moz-fixed" w:eastAsia="Times New Roman" w:hAnsi="-moz-fixed" w:cs="Times New Roman"/>
          <w:sz w:val="24"/>
          <w:szCs w:val="24"/>
        </w:rPr>
        <w:t>, but th</w:t>
      </w:r>
      <w:r w:rsidR="00D9306E">
        <w:rPr>
          <w:rFonts w:ascii="-moz-fixed" w:eastAsia="Times New Roman" w:hAnsi="-moz-fixed" w:cs="Times New Roman"/>
          <w:sz w:val="24"/>
          <w:szCs w:val="24"/>
        </w:rPr>
        <w:t>e words</w:t>
      </w:r>
      <w:r w:rsidRPr="00D9306E">
        <w:rPr>
          <w:rFonts w:ascii="-moz-fixed" w:eastAsia="Times New Roman" w:hAnsi="-moz-fixed" w:cs="Times New Roman"/>
          <w:sz w:val="24"/>
          <w:szCs w:val="24"/>
        </w:rPr>
        <w:t xml:space="preserve"> can be ea</w:t>
      </w:r>
      <w:r w:rsidR="00973AF2">
        <w:rPr>
          <w:rFonts w:ascii="-moz-fixed" w:eastAsia="Times New Roman" w:hAnsi="-moz-fixed" w:cs="Times New Roman"/>
          <w:sz w:val="24"/>
          <w:szCs w:val="24"/>
        </w:rPr>
        <w:t>sily ripped from their moorings, and when this happens I refer to the “tyranny of words”. O</w:t>
      </w:r>
      <w:r w:rsidRPr="004447BD">
        <w:rPr>
          <w:rFonts w:ascii="-moz-fixed" w:eastAsia="Times New Roman" w:hAnsi="-moz-fixed" w:cs="Times New Roman"/>
          <w:sz w:val="24"/>
          <w:szCs w:val="24"/>
        </w:rPr>
        <w:t>ur desire to fool ourselves is powerful</w:t>
      </w:r>
      <w:r w:rsidRPr="00D9306E">
        <w:rPr>
          <w:rFonts w:ascii="-moz-fixed" w:eastAsia="Times New Roman" w:hAnsi="-moz-fixed" w:cs="Times New Roman"/>
          <w:sz w:val="24"/>
          <w:szCs w:val="24"/>
        </w:rPr>
        <w:t xml:space="preserve">, and </w:t>
      </w:r>
      <w:r w:rsidRPr="004447BD">
        <w:rPr>
          <w:rFonts w:ascii="-moz-fixed" w:eastAsia="Times New Roman" w:hAnsi="-moz-fixed" w:cs="Times New Roman"/>
          <w:sz w:val="24"/>
          <w:szCs w:val="24"/>
        </w:rPr>
        <w:t>because logic can be complex</w:t>
      </w:r>
      <w:r w:rsidRPr="00D9306E">
        <w:rPr>
          <w:rFonts w:ascii="-moz-fixed" w:eastAsia="Times New Roman" w:hAnsi="-moz-fixed" w:cs="Times New Roman"/>
          <w:sz w:val="24"/>
          <w:szCs w:val="24"/>
        </w:rPr>
        <w:t xml:space="preserve">, it is easy to do this </w:t>
      </w:r>
      <w:r w:rsidR="00D9306E">
        <w:rPr>
          <w:rFonts w:ascii="-moz-fixed" w:eastAsia="Times New Roman" w:hAnsi="-moz-fixed" w:cs="Times New Roman"/>
          <w:sz w:val="24"/>
          <w:szCs w:val="24"/>
        </w:rPr>
        <w:t>with</w:t>
      </w:r>
      <w:r w:rsidRPr="00D9306E">
        <w:rPr>
          <w:rFonts w:ascii="-moz-fixed" w:eastAsia="Times New Roman" w:hAnsi="-moz-fixed" w:cs="Times New Roman"/>
          <w:sz w:val="24"/>
          <w:szCs w:val="24"/>
        </w:rPr>
        <w:t xml:space="preserve"> words. W</w:t>
      </w:r>
      <w:r w:rsidRPr="004447BD">
        <w:rPr>
          <w:rFonts w:ascii="-moz-fixed" w:eastAsia="Times New Roman" w:hAnsi="-moz-fixed" w:cs="Times New Roman"/>
          <w:sz w:val="24"/>
          <w:szCs w:val="24"/>
        </w:rPr>
        <w:t>hen these errors are taken seriously</w:t>
      </w:r>
      <w:r w:rsidRPr="00D9306E">
        <w:rPr>
          <w:rFonts w:ascii="-moz-fixed" w:eastAsia="Times New Roman" w:hAnsi="-moz-fixed" w:cs="Times New Roman"/>
          <w:sz w:val="24"/>
          <w:szCs w:val="24"/>
        </w:rPr>
        <w:t xml:space="preserve">, most times </w:t>
      </w:r>
      <w:r w:rsidRPr="004447BD">
        <w:rPr>
          <w:rFonts w:ascii="-moz-fixed" w:eastAsia="Times New Roman" w:hAnsi="-moz-fixed" w:cs="Times New Roman"/>
          <w:sz w:val="24"/>
          <w:szCs w:val="24"/>
        </w:rPr>
        <w:t>no harm befalls, but such errors cannot be the basis for discussions</w:t>
      </w:r>
      <w:r w:rsidRPr="00D9306E">
        <w:rPr>
          <w:rFonts w:ascii="-moz-fixed" w:eastAsia="Times New Roman" w:hAnsi="-moz-fixed" w:cs="Times New Roman"/>
          <w:sz w:val="24"/>
          <w:szCs w:val="24"/>
        </w:rPr>
        <w:t>.</w:t>
      </w:r>
    </w:p>
    <w:p w:rsidR="00973AF2" w:rsidRPr="00973AF2" w:rsidRDefault="004447BD" w:rsidP="007F6BB7">
      <w:pPr>
        <w:rPr>
          <w:rFonts w:ascii="-moz-fixed" w:eastAsia="Times New Roman" w:hAnsi="-moz-fixed" w:cs="Times New Roman"/>
          <w:b/>
          <w:sz w:val="24"/>
          <w:szCs w:val="24"/>
        </w:rPr>
      </w:pPr>
      <w:r w:rsidRPr="004447BD">
        <w:rPr>
          <w:rFonts w:ascii="-moz-fixed" w:eastAsia="Times New Roman" w:hAnsi="-moz-fixed" w:cs="Times New Roman"/>
          <w:sz w:val="24"/>
          <w:szCs w:val="24"/>
        </w:rPr>
        <w:br/>
      </w:r>
      <w:r w:rsidR="00973AF2" w:rsidRPr="00973AF2">
        <w:rPr>
          <w:rFonts w:ascii="-moz-fixed" w:eastAsia="Times New Roman" w:hAnsi="-moz-fixed" w:cs="Times New Roman"/>
          <w:b/>
          <w:sz w:val="24"/>
          <w:szCs w:val="24"/>
        </w:rPr>
        <w:t>“Why?”</w:t>
      </w:r>
    </w:p>
    <w:p w:rsidR="00973AF2" w:rsidRPr="00973AF2" w:rsidRDefault="00973AF2" w:rsidP="00973AF2">
      <w:pPr>
        <w:rPr>
          <w:rFonts w:ascii="-moz-fixed" w:eastAsia="Times New Roman" w:hAnsi="-moz-fixed" w:cs="Times New Roman"/>
          <w:sz w:val="24"/>
          <w:szCs w:val="24"/>
        </w:rPr>
      </w:pPr>
      <w:r w:rsidRPr="00973AF2">
        <w:rPr>
          <w:rFonts w:ascii="-moz-fixed" w:eastAsia="Times New Roman" w:hAnsi="-moz-fixed" w:cs="Times New Roman"/>
          <w:sz w:val="24"/>
          <w:szCs w:val="24"/>
        </w:rPr>
        <w:tab/>
        <w:t xml:space="preserve">“Why are there beings at all instead of nothing?” This “question” illustrates what I call the tyranny of words. One can juxtapose words so they seem to say something, when in fact they do not. </w:t>
      </w:r>
    </w:p>
    <w:p w:rsidR="00973AF2" w:rsidRPr="00973AF2" w:rsidRDefault="00973AF2" w:rsidP="00973AF2">
      <w:pPr>
        <w:rPr>
          <w:rFonts w:ascii="-moz-fixed" w:eastAsia="Times New Roman" w:hAnsi="-moz-fixed" w:cs="Times New Roman"/>
          <w:sz w:val="24"/>
          <w:szCs w:val="24"/>
        </w:rPr>
      </w:pPr>
      <w:r w:rsidRPr="00973AF2">
        <w:rPr>
          <w:rFonts w:ascii="-moz-fixed" w:eastAsia="Times New Roman" w:hAnsi="-moz-fixed" w:cs="Times New Roman"/>
          <w:sz w:val="24"/>
          <w:szCs w:val="24"/>
        </w:rPr>
        <w:tab/>
        <w:t>Let’s start with “why”. The two common uses of the word “why” are exemplified in the two questions: “Why do a thing?” and “Why did a (physical) thing happen?” The first has to do with intent, typically human, and the second has to do with physical causality. Both uses of “why”, posed in a question, request what an “explanation.” There is a natural conflation of “intent” and “causality” which has plagued human discourse for centuries.</w:t>
      </w:r>
    </w:p>
    <w:p w:rsidR="00973AF2" w:rsidRDefault="00973AF2" w:rsidP="00973AF2">
      <w:pPr>
        <w:rPr>
          <w:rFonts w:ascii="-moz-fixed" w:eastAsia="Times New Roman" w:hAnsi="-moz-fixed" w:cs="Times New Roman"/>
          <w:sz w:val="24"/>
          <w:szCs w:val="24"/>
        </w:rPr>
      </w:pPr>
      <w:r w:rsidRPr="00973AF2">
        <w:rPr>
          <w:rFonts w:ascii="-moz-fixed" w:eastAsia="Times New Roman" w:hAnsi="-moz-fixed" w:cs="Times New Roman"/>
          <w:sz w:val="24"/>
          <w:szCs w:val="24"/>
        </w:rPr>
        <w:tab/>
        <w:t xml:space="preserve">There is a third less common use of the word “why”, which is the divine “why”. This “why” is used when a question has no </w:t>
      </w:r>
      <w:proofErr w:type="gramStart"/>
      <w:r w:rsidRPr="00973AF2">
        <w:rPr>
          <w:rFonts w:ascii="-moz-fixed" w:eastAsia="Times New Roman" w:hAnsi="-moz-fixed" w:cs="Times New Roman"/>
          <w:sz w:val="24"/>
          <w:szCs w:val="24"/>
        </w:rPr>
        <w:t>explanation.</w:t>
      </w:r>
      <w:proofErr w:type="gramEnd"/>
      <w:r w:rsidRPr="00973AF2">
        <w:rPr>
          <w:rFonts w:ascii="-moz-fixed" w:eastAsia="Times New Roman" w:hAnsi="-moz-fixed" w:cs="Times New Roman"/>
          <w:sz w:val="24"/>
          <w:szCs w:val="24"/>
        </w:rPr>
        <w:t xml:space="preserve"> When the mother cries, “Why has my baby died?” she does not seek a medical explanation. This is the divine “why” to which the root answer is always “god willed it.” Unless the poser and the responder are both desperate, that answer does not satisfy. The “why” of </w:t>
      </w:r>
      <w:r>
        <w:rPr>
          <w:rFonts w:ascii="-moz-fixed" w:eastAsia="Times New Roman" w:hAnsi="-moz-fixed" w:cs="Times New Roman"/>
          <w:sz w:val="24"/>
          <w:szCs w:val="24"/>
        </w:rPr>
        <w:t>this</w:t>
      </w:r>
      <w:r w:rsidRPr="00973AF2">
        <w:rPr>
          <w:rFonts w:ascii="-moz-fixed" w:eastAsia="Times New Roman" w:hAnsi="-moz-fixed" w:cs="Times New Roman"/>
          <w:sz w:val="24"/>
          <w:szCs w:val="24"/>
        </w:rPr>
        <w:t xml:space="preserve"> question is of the third </w:t>
      </w:r>
      <w:proofErr w:type="gramStart"/>
      <w:r w:rsidRPr="00973AF2">
        <w:rPr>
          <w:rFonts w:ascii="-moz-fixed" w:eastAsia="Times New Roman" w:hAnsi="-moz-fixed" w:cs="Times New Roman"/>
          <w:sz w:val="24"/>
          <w:szCs w:val="24"/>
        </w:rPr>
        <w:t>type</w:t>
      </w:r>
      <w:r w:rsidR="00AA1081">
        <w:rPr>
          <w:rFonts w:ascii="-moz-fixed" w:eastAsia="Times New Roman" w:hAnsi="-moz-fixed" w:cs="Times New Roman"/>
          <w:sz w:val="24"/>
          <w:szCs w:val="24"/>
        </w:rPr>
        <w:t>.</w:t>
      </w:r>
      <w:proofErr w:type="gramEnd"/>
    </w:p>
    <w:p w:rsidR="007F6BB7" w:rsidRPr="00973AF2" w:rsidRDefault="007F6BB7" w:rsidP="00973AF2">
      <w:pPr>
        <w:rPr>
          <w:rFonts w:ascii="-moz-fixed" w:eastAsia="Times New Roman" w:hAnsi="-moz-fixed" w:cs="Times New Roman"/>
          <w:sz w:val="24"/>
          <w:szCs w:val="24"/>
        </w:rPr>
      </w:pPr>
      <w:r>
        <w:rPr>
          <w:rFonts w:ascii="-moz-fixed" w:eastAsia="Times New Roman" w:hAnsi="-moz-fixed" w:cs="Times New Roman"/>
          <w:sz w:val="24"/>
          <w:szCs w:val="24"/>
        </w:rPr>
        <w:tab/>
        <w:t>There are other defects to the question posed, further violations of language, in particular the use of the word “instead” which implies an either/or for “being” on the one hand and “nothing” on the other, as though they could not co-exist. In fact “nothing” if it can be said to exist at all cannot exist without beings.</w:t>
      </w:r>
    </w:p>
    <w:p w:rsidR="004447BD" w:rsidRPr="007F6BB7" w:rsidRDefault="004447BD" w:rsidP="004B3C06">
      <w:pPr>
        <w:rPr>
          <w:rFonts w:ascii="-moz-fixed" w:eastAsia="Times New Roman" w:hAnsi="-moz-fixed" w:cs="Times New Roman"/>
          <w:b/>
          <w:sz w:val="24"/>
          <w:szCs w:val="24"/>
        </w:rPr>
      </w:pPr>
      <w:r w:rsidRPr="004447BD">
        <w:rPr>
          <w:rFonts w:ascii="-moz-fixed" w:eastAsia="Times New Roman" w:hAnsi="-moz-fixed" w:cs="Times New Roman"/>
          <w:sz w:val="24"/>
          <w:szCs w:val="24"/>
        </w:rPr>
        <w:br/>
      </w:r>
      <w:bookmarkStart w:id="0" w:name="_GoBack"/>
      <w:bookmarkEnd w:id="0"/>
    </w:p>
    <w:p w:rsidR="0038596B" w:rsidRPr="00973AF2" w:rsidRDefault="0038596B" w:rsidP="004447BD">
      <w:pPr>
        <w:rPr>
          <w:rFonts w:ascii="-moz-fixed" w:eastAsia="Times New Roman" w:hAnsi="-moz-fixed" w:cs="Times New Roman"/>
          <w:sz w:val="24"/>
          <w:szCs w:val="24"/>
        </w:rPr>
      </w:pPr>
    </w:p>
    <w:sectPr w:rsidR="0038596B" w:rsidRPr="00973A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oz-fixed">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81D"/>
    <w:rsid w:val="00113BB3"/>
    <w:rsid w:val="0038596B"/>
    <w:rsid w:val="004447BD"/>
    <w:rsid w:val="004B3C06"/>
    <w:rsid w:val="005E3427"/>
    <w:rsid w:val="00715F3A"/>
    <w:rsid w:val="007E3A80"/>
    <w:rsid w:val="007F6BB7"/>
    <w:rsid w:val="00973AF2"/>
    <w:rsid w:val="00AA1081"/>
    <w:rsid w:val="00AF020D"/>
    <w:rsid w:val="00D9306E"/>
    <w:rsid w:val="00FE6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B939F-5AA2-42C0-AB16-122A8B351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E681D"/>
    <w:rPr>
      <w:color w:val="0563C1" w:themeColor="hyperlink"/>
      <w:u w:val="single"/>
    </w:rPr>
  </w:style>
  <w:style w:type="paragraph" w:styleId="HTMLPreformatted">
    <w:name w:val="HTML Preformatted"/>
    <w:basedOn w:val="Normal"/>
    <w:link w:val="HTMLPreformattedChar"/>
    <w:uiPriority w:val="99"/>
    <w:unhideWhenUsed/>
    <w:rsid w:val="00AA10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AA108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446727">
      <w:bodyDiv w:val="1"/>
      <w:marLeft w:val="0"/>
      <w:marRight w:val="0"/>
      <w:marTop w:val="0"/>
      <w:marBottom w:val="0"/>
      <w:divBdr>
        <w:top w:val="none" w:sz="0" w:space="0" w:color="auto"/>
        <w:left w:val="none" w:sz="0" w:space="0" w:color="auto"/>
        <w:bottom w:val="none" w:sz="0" w:space="0" w:color="auto"/>
        <w:right w:val="none" w:sz="0" w:space="0" w:color="auto"/>
      </w:divBdr>
    </w:div>
    <w:div w:id="422655233">
      <w:bodyDiv w:val="1"/>
      <w:marLeft w:val="0"/>
      <w:marRight w:val="0"/>
      <w:marTop w:val="0"/>
      <w:marBottom w:val="0"/>
      <w:divBdr>
        <w:top w:val="none" w:sz="0" w:space="0" w:color="auto"/>
        <w:left w:val="none" w:sz="0" w:space="0" w:color="auto"/>
        <w:bottom w:val="none" w:sz="0" w:space="0" w:color="auto"/>
        <w:right w:val="none" w:sz="0" w:space="0" w:color="auto"/>
      </w:divBdr>
      <w:divsChild>
        <w:div w:id="1831023196">
          <w:marLeft w:val="0"/>
          <w:marRight w:val="0"/>
          <w:marTop w:val="0"/>
          <w:marBottom w:val="0"/>
          <w:divBdr>
            <w:top w:val="none" w:sz="0" w:space="0" w:color="auto"/>
            <w:left w:val="none" w:sz="0" w:space="0" w:color="auto"/>
            <w:bottom w:val="none" w:sz="0" w:space="0" w:color="auto"/>
            <w:right w:val="none" w:sz="0" w:space="0" w:color="auto"/>
          </w:divBdr>
        </w:div>
      </w:divsChild>
    </w:div>
    <w:div w:id="1637294380">
      <w:bodyDiv w:val="1"/>
      <w:marLeft w:val="0"/>
      <w:marRight w:val="0"/>
      <w:marTop w:val="0"/>
      <w:marBottom w:val="0"/>
      <w:divBdr>
        <w:top w:val="none" w:sz="0" w:space="0" w:color="auto"/>
        <w:left w:val="none" w:sz="0" w:space="0" w:color="auto"/>
        <w:bottom w:val="none" w:sz="0" w:space="0" w:color="auto"/>
        <w:right w:val="none" w:sz="0" w:space="0" w:color="auto"/>
      </w:divBdr>
      <w:divsChild>
        <w:div w:id="1319115554">
          <w:marLeft w:val="0"/>
          <w:marRight w:val="0"/>
          <w:marTop w:val="0"/>
          <w:marBottom w:val="0"/>
          <w:divBdr>
            <w:top w:val="none" w:sz="0" w:space="0" w:color="auto"/>
            <w:left w:val="none" w:sz="0" w:space="0" w:color="auto"/>
            <w:bottom w:val="none" w:sz="0" w:space="0" w:color="auto"/>
            <w:right w:val="none" w:sz="0" w:space="0" w:color="auto"/>
          </w:divBdr>
        </w:div>
        <w:div w:id="1869021410">
          <w:marLeft w:val="0"/>
          <w:marRight w:val="0"/>
          <w:marTop w:val="0"/>
          <w:marBottom w:val="0"/>
          <w:divBdr>
            <w:top w:val="none" w:sz="0" w:space="0" w:color="auto"/>
            <w:left w:val="none" w:sz="0" w:space="0" w:color="auto"/>
            <w:bottom w:val="none" w:sz="0" w:space="0" w:color="auto"/>
            <w:right w:val="none" w:sz="0" w:space="0" w:color="auto"/>
          </w:divBdr>
        </w:div>
      </w:divsChild>
    </w:div>
    <w:div w:id="1718896645">
      <w:bodyDiv w:val="1"/>
      <w:marLeft w:val="0"/>
      <w:marRight w:val="0"/>
      <w:marTop w:val="0"/>
      <w:marBottom w:val="0"/>
      <w:divBdr>
        <w:top w:val="none" w:sz="0" w:space="0" w:color="auto"/>
        <w:left w:val="none" w:sz="0" w:space="0" w:color="auto"/>
        <w:bottom w:val="none" w:sz="0" w:space="0" w:color="auto"/>
        <w:right w:val="none" w:sz="0" w:space="0" w:color="auto"/>
      </w:divBdr>
      <w:divsChild>
        <w:div w:id="584458422">
          <w:marLeft w:val="0"/>
          <w:marRight w:val="0"/>
          <w:marTop w:val="0"/>
          <w:marBottom w:val="0"/>
          <w:divBdr>
            <w:top w:val="none" w:sz="0" w:space="0" w:color="auto"/>
            <w:left w:val="none" w:sz="0" w:space="0" w:color="auto"/>
            <w:bottom w:val="none" w:sz="0" w:space="0" w:color="auto"/>
            <w:right w:val="none" w:sz="0" w:space="0" w:color="auto"/>
          </w:divBdr>
          <w:divsChild>
            <w:div w:id="1163471836">
              <w:marLeft w:val="0"/>
              <w:marRight w:val="0"/>
              <w:marTop w:val="0"/>
              <w:marBottom w:val="0"/>
              <w:divBdr>
                <w:top w:val="none" w:sz="0" w:space="0" w:color="auto"/>
                <w:left w:val="none" w:sz="0" w:space="0" w:color="auto"/>
                <w:bottom w:val="none" w:sz="0" w:space="0" w:color="auto"/>
                <w:right w:val="none" w:sz="0" w:space="0" w:color="auto"/>
              </w:divBdr>
              <w:divsChild>
                <w:div w:id="94569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357</Words>
  <Characters>2038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Cold Spring Harbor Laboratory</Company>
  <LinksUpToDate>false</LinksUpToDate>
  <CharactersWithSpaces>2391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Wigler, Michael</dc:creator>
  <cp:keywords/>
  <dc:description/>
  <cp:lastModifiedBy>Wigler, Michael</cp:lastModifiedBy>
  <cp:revision>2</cp:revision>
  <dcterms:created xsi:type="dcterms:W3CDTF">2021-04-12T18:47:00Z</dcterms:created>
  <dcterms:modified xsi:type="dcterms:W3CDTF">2021-04-12T18:47:00Z</dcterms:modified>
</cp:coreProperties>
</file>